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  <w:t xml:space="preserve">TP CEP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  <w:t xml:space="preserve">HHG output seems to jump every couple of scans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  <w:t xml:space="preserve">Data does not appear to be very good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  <w:t xml:space="preserve">Glass Dispersion</w:t>
      </w:r>
    </w:p>
    <w:sectPr>
      <w:pgSz w:h="16838" w:w="11906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200" w:before="200" w:lineRule="auto"/>
      <w:contextualSpacing w:val="1"/>
    </w:pPr>
    <w:rPr>
      <w:b w:val="1"/>
      <w:sz w:val="36"/>
      <w:szCs w:val="36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="240" w:lineRule="auto"/>
      <w:contextualSpacing w:val="1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40" w:lineRule="auto"/>
      <w:contextualSpacing w:val="1"/>
    </w:pPr>
    <w:rPr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i w:val="1"/>
      <w:color w:val="666666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color w:val="666666"/>
      <w:sz w:val="20"/>
      <w:szCs w:val="20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i w:val="1"/>
      <w:color w:val="666666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200" w:before="200" w:lineRule="auto"/>
      <w:contextualSpacing w:val="1"/>
      <w:jc w:val="center"/>
    </w:pPr>
    <w:rPr>
      <w:b w:val="1"/>
      <w:sz w:val="60"/>
      <w:szCs w:val="60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